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1B5D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ZASTUPANJU</w:t>
      </w:r>
    </w:p>
    <w:p w14:paraId="7C74E3E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VOICE OVER MODELA / GLASOVNIH UMETNIKA</w:t>
      </w:r>
    </w:p>
    <w:p w14:paraId="350FB4F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__________, između:</w:t>
      </w:r>
    </w:p>
    <w:p w14:paraId="7B95C90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4D2EF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AGENCIJA</w:t>
      </w:r>
    </w:p>
    <w:p w14:paraId="6891543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AGENCIJA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po: _____________________</w:t>
      </w:r>
    </w:p>
    <w:p w14:paraId="25EAB4A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8"/>
          <w:rFonts w:hint="default" w:ascii="Arial" w:hAnsi="Arial" w:cs="Arial"/>
        </w:rPr>
        <w:t>AGENCIJA</w:t>
      </w:r>
      <w:r>
        <w:rPr>
          <w:rFonts w:hint="default" w:ascii="Arial" w:hAnsi="Arial" w:cs="Arial"/>
        </w:rPr>
        <w:t>)</w:t>
      </w:r>
    </w:p>
    <w:p w14:paraId="63F2EE3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34E583B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AA362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VOICE OVER MODEL / GLASOVNI UMETNIK</w:t>
      </w:r>
    </w:p>
    <w:p w14:paraId="10A7502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___________________________</w:t>
      </w:r>
    </w:p>
    <w:p w14:paraId="576E458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Umetničko ime: ___________________________</w:t>
      </w:r>
    </w:p>
    <w:p w14:paraId="77FF502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 rođenja: ___________________________</w:t>
      </w:r>
    </w:p>
    <w:p w14:paraId="331956E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Adresa: _________________________________</w:t>
      </w:r>
    </w:p>
    <w:p w14:paraId="6EFD285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Telefon: ________________________________</w:t>
      </w:r>
    </w:p>
    <w:p w14:paraId="6ED9F11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E-mail: _________________________________</w:t>
      </w:r>
    </w:p>
    <w:p w14:paraId="6277AF7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Web sajt / Portfolio: _____________________</w:t>
      </w:r>
    </w:p>
    <w:p w14:paraId="7528FCA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Društvene mreže: _________________________</w:t>
      </w:r>
    </w:p>
    <w:p w14:paraId="645D5FB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Jezici: __________________________________</w:t>
      </w:r>
    </w:p>
    <w:p w14:paraId="6D81715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Akcenat / Govorno područje: _______________</w:t>
      </w:r>
    </w:p>
    <w:p w14:paraId="47AE593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Vrsta glasa: _____________________________</w:t>
      </w:r>
    </w:p>
    <w:p w14:paraId="3AC7AB1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8"/>
          <w:rFonts w:hint="default" w:ascii="Arial" w:hAnsi="Arial" w:cs="Arial"/>
        </w:rPr>
        <w:t>GLASOVNI UMETNIK</w:t>
      </w:r>
      <w:r>
        <w:rPr>
          <w:rFonts w:hint="default" w:ascii="Arial" w:hAnsi="Arial" w:cs="Arial"/>
        </w:rPr>
        <w:t>)</w:t>
      </w:r>
    </w:p>
    <w:p w14:paraId="7BD8609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zajedno u daljem tekstu:</w:t>
      </w:r>
    </w:p>
    <w:p w14:paraId="1C12A7C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Ugovorne strane</w:t>
      </w:r>
    </w:p>
    <w:p w14:paraId="74ABED3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9703A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7C02DEB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4BFFD3D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GLASOVNI UMETNIK poverava AGENCIJI neekskluzivno zastupanje, predstavljanje, promociju i poslovno posredovanje u cilju pronalaženja profesionalnih angažmana u oblasti glasovne produkcije, audio sadržaja i medijske industrije.</w:t>
      </w:r>
    </w:p>
    <w:p w14:paraId="3FDAB07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Zastupanje može obuhvatati:</w:t>
      </w:r>
    </w:p>
    <w:p w14:paraId="578D071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voice over projekte; </w:t>
      </w:r>
    </w:p>
    <w:p w14:paraId="1631331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reklame i reklamne kampanje; </w:t>
      </w:r>
    </w:p>
    <w:p w14:paraId="734D674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radio reklame; </w:t>
      </w:r>
    </w:p>
    <w:p w14:paraId="28647FC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televizijske reklame; </w:t>
      </w:r>
    </w:p>
    <w:p w14:paraId="2B0DFE0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filmsku i serijsku sinhronizaciju; </w:t>
      </w:r>
    </w:p>
    <w:p w14:paraId="1F50B46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dubbing projekte; </w:t>
      </w:r>
    </w:p>
    <w:p w14:paraId="28D2280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animirane filmove i serije; </w:t>
      </w:r>
    </w:p>
    <w:p w14:paraId="14C8516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igre; </w:t>
      </w:r>
    </w:p>
    <w:p w14:paraId="308D3C9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audio knjige; </w:t>
      </w:r>
    </w:p>
    <w:p w14:paraId="355B93B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naraciju dokumentarnih filmova; </w:t>
      </w:r>
    </w:p>
    <w:p w14:paraId="5853819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e-learning sadržaje; </w:t>
      </w:r>
    </w:p>
    <w:p w14:paraId="29B885F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korporativne video materijale; </w:t>
      </w:r>
    </w:p>
    <w:p w14:paraId="1F50884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podcast sadržaje; </w:t>
      </w:r>
    </w:p>
    <w:p w14:paraId="3E5DEA2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telefonske govorne sisteme; </w:t>
      </w:r>
    </w:p>
    <w:p w14:paraId="5B667BF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druge audio i medijske projekte. </w:t>
      </w:r>
    </w:p>
    <w:p w14:paraId="52A6794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EA2951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06620EE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NEEKSKLUZIVNI KARAKTER ZASTUPANJA</w:t>
      </w:r>
    </w:p>
    <w:p w14:paraId="037393F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je neekskluzivne prirode.</w:t>
      </w:r>
    </w:p>
    <w:p w14:paraId="353B4BB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zadržava pravo da sarađuje sa drugim agencijama, producentima, studijima ili direktno sa klijentima.</w:t>
      </w:r>
    </w:p>
    <w:p w14:paraId="787D368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za sve angažmane koje je pronašla, inicirala, pregovarala ili omogućila AGENCIJA SNOB, primenjuju se odredbe ovog Ugovora.</w:t>
      </w:r>
    </w:p>
    <w:p w14:paraId="5B5BBF9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se obavezuje da neće zaobilaziti AGENCIJU u poslovima i kontaktima koje je AGENCIJA obezbedila.</w:t>
      </w:r>
    </w:p>
    <w:p w14:paraId="016407B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10E73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41E4D62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0563898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449FC63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predstavi profil GLASOVNOG UMETNIKA potencijalnim klijentima, produkcijama i partnerima; </w:t>
      </w:r>
    </w:p>
    <w:p w14:paraId="6427DEB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promoviše glasovni profil i profesionalne reference; </w:t>
      </w:r>
    </w:p>
    <w:p w14:paraId="05A6AF4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prosleđuje informacije o dostupnim projektima; </w:t>
      </w:r>
    </w:p>
    <w:p w14:paraId="1AFE89A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posreduje između GLASOVNOG UMETNIKA i klijenta; </w:t>
      </w:r>
    </w:p>
    <w:p w14:paraId="59A29C8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učestvuje u pregovorima o uslovima angažmana; </w:t>
      </w:r>
    </w:p>
    <w:p w14:paraId="5D6A286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podršku u razvoju profesionalne karijere. </w:t>
      </w:r>
    </w:p>
    <w:p w14:paraId="754790B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 garantuje određeni broj angažmana, već ulaže profesionalne napore u pronalaženju odgovarajućih poslovnih prilika.</w:t>
      </w:r>
    </w:p>
    <w:p w14:paraId="7E3C6E1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3E1F3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2CD4E28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GLASOVNOG UMETNIKA</w:t>
      </w:r>
    </w:p>
    <w:p w14:paraId="37BA583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se obavezuje da:</w:t>
      </w:r>
    </w:p>
    <w:p w14:paraId="543F323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tačne lične i profesionalne podatke; </w:t>
      </w:r>
    </w:p>
    <w:p w14:paraId="0C8D7A6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glasovni demo materijal (voice demo); </w:t>
      </w:r>
    </w:p>
    <w:p w14:paraId="43C3B57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fotografije i biografiju; </w:t>
      </w:r>
    </w:p>
    <w:p w14:paraId="44380EF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navede jezike, akcente i posebne glasovne sposobnosti; </w:t>
      </w:r>
    </w:p>
    <w:p w14:paraId="49D0FC9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bude dostupan za potvrđene projekte; </w:t>
      </w:r>
    </w:p>
    <w:p w14:paraId="6781649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rokove za snimanje i isporuku materijala; </w:t>
      </w:r>
    </w:p>
    <w:p w14:paraId="213E42D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komunicira sa klijentima; </w:t>
      </w:r>
    </w:p>
    <w:p w14:paraId="26D8AD0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poverljivost projekata; </w:t>
      </w:r>
    </w:p>
    <w:p w14:paraId="03CDD97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ne narušava ugled AGENCIJE. </w:t>
      </w:r>
    </w:p>
    <w:p w14:paraId="37D7A51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DAE50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6A0F3ED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VRSTE VOICE OVER ANGAŽMANA</w:t>
      </w:r>
    </w:p>
    <w:p w14:paraId="73321B8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može biti zastupan za:</w:t>
      </w:r>
    </w:p>
    <w:p w14:paraId="0943A7DD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REKLAMNI VOICE OVER</w:t>
      </w:r>
    </w:p>
    <w:p w14:paraId="23F7C76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TV reklame; </w:t>
      </w:r>
    </w:p>
    <w:p w14:paraId="6826075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radio reklame; </w:t>
      </w:r>
    </w:p>
    <w:p w14:paraId="6BB2E52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internet reklame; </w:t>
      </w:r>
    </w:p>
    <w:p w14:paraId="75BF747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društvene mreže; </w:t>
      </w:r>
    </w:p>
    <w:p w14:paraId="1CA7EDE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promotivne video sadržaje; </w:t>
      </w:r>
    </w:p>
    <w:p w14:paraId="75C6E4B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kampanje brendova. </w:t>
      </w:r>
    </w:p>
    <w:p w14:paraId="2570BC84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FILM I MEDIJI</w:t>
      </w:r>
    </w:p>
    <w:p w14:paraId="068F567C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sinhronizacija filmova; </w:t>
      </w:r>
    </w:p>
    <w:p w14:paraId="2993761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sinhronizacija serija; </w:t>
      </w:r>
    </w:p>
    <w:p w14:paraId="42FE8C6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animirani filmovi; </w:t>
      </w:r>
    </w:p>
    <w:p w14:paraId="28E4335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animirane serije; </w:t>
      </w:r>
    </w:p>
    <w:p w14:paraId="0ECA51C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dokumentarni filmovi; </w:t>
      </w:r>
    </w:p>
    <w:p w14:paraId="40841AD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najave i traileri. </w:t>
      </w:r>
    </w:p>
    <w:p w14:paraId="4772B0CC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DIGITALNI SADRŽAJ</w:t>
      </w:r>
    </w:p>
    <w:p w14:paraId="25F5A5E5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YouTube sadržaji; </w:t>
      </w:r>
    </w:p>
    <w:p w14:paraId="4ED2D34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podcast naracija; </w:t>
      </w:r>
    </w:p>
    <w:p w14:paraId="29EDB9CE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igre; </w:t>
      </w:r>
    </w:p>
    <w:p w14:paraId="7B15815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mobilne aplikacije; </w:t>
      </w:r>
    </w:p>
    <w:p w14:paraId="771B1229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e-learning platforme; </w:t>
      </w:r>
    </w:p>
    <w:p w14:paraId="02A521D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AI i digitalni audio projekti. </w:t>
      </w:r>
    </w:p>
    <w:p w14:paraId="07058B71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POSLOVNI SADRŽAJ</w:t>
      </w:r>
    </w:p>
    <w:p w14:paraId="092EAEF4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korporativni video materijali; </w:t>
      </w:r>
    </w:p>
    <w:p w14:paraId="21A939F5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prezentacije kompanija; </w:t>
      </w:r>
    </w:p>
    <w:p w14:paraId="3324B33D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telefonski sistemi; </w:t>
      </w:r>
    </w:p>
    <w:p w14:paraId="4941FBCA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interne edukacije; </w:t>
      </w:r>
    </w:p>
    <w:p w14:paraId="14D72F33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turistički i promotivni sadržaji. </w:t>
      </w:r>
    </w:p>
    <w:p w14:paraId="71CDA9F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3BD2F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5A69E0B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AGENCIJE</w:t>
      </w:r>
    </w:p>
    <w:p w14:paraId="3411C19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svaki angažman koji GLASOVNI UMETNIK ostvari putem AGENCIJE SNOB, obavezuje se da AGENCIJI isplati proviziju u iznosu od:</w:t>
      </w:r>
    </w:p>
    <w:p w14:paraId="135307F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bookmarkStart w:id="0" w:name="_GoBack"/>
      <w:r>
        <w:rPr>
          <w:rStyle w:val="8"/>
          <w:rFonts w:hint="default" w:ascii="Arial" w:hAnsi="Arial" w:cs="Arial"/>
          <w:lang w:val="sr-Latn-RS"/>
        </w:rPr>
        <w:t>30</w:t>
      </w:r>
      <w:r>
        <w:rPr>
          <w:rStyle w:val="8"/>
          <w:rFonts w:hint="default" w:ascii="Arial" w:hAnsi="Arial" w:cs="Arial"/>
        </w:rPr>
        <w:t>% od ukupnog honorara angažmana</w:t>
      </w:r>
      <w:r>
        <w:rPr>
          <w:rStyle w:val="8"/>
          <w:rFonts w:hint="default" w:ascii="Arial" w:hAnsi="Arial" w:cs="Arial"/>
          <w:lang w:val="sr-Latn-RS"/>
        </w:rPr>
        <w:t>, osim ako nije drugačije dogovoreno.</w:t>
      </w:r>
    </w:p>
    <w:bookmarkEnd w:id="0"/>
    <w:p w14:paraId="37F0A95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 xml:space="preserve"> </w:t>
      </w:r>
      <w:r>
        <w:rPr>
          <w:rFonts w:hint="default" w:ascii="Arial" w:hAnsi="Arial" w:cs="Arial"/>
        </w:rPr>
        <w:t>Provizija se obračunava nakon realizacije angažmana i naplate honorara.</w:t>
      </w:r>
    </w:p>
    <w:p w14:paraId="32F84CA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nema obavezu plaćanja provizije za projekte koje je samostalno pronašao, osim ukoliko su povezani sa kontaktima ili klijentima koje je obezbedila AGENCIJA.</w:t>
      </w:r>
    </w:p>
    <w:p w14:paraId="13D0475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B882D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214A35A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PRAVA NA GLAS I AUDIO MATERIJAL</w:t>
      </w:r>
    </w:p>
    <w:p w14:paraId="2D8B280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zadržava sva prava na svoj glas, interpretaciju i lični umetnički identitet, osim ako posebnim ugovorom za određeni projekat nije drugačije dogovoreno.</w:t>
      </w:r>
    </w:p>
    <w:p w14:paraId="7545CF0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Uslovi korišćenja glasovnog snimka, uključujući:</w:t>
      </w:r>
    </w:p>
    <w:p w14:paraId="5E57E1A6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teritoriju emitovanja; </w:t>
      </w:r>
    </w:p>
    <w:p w14:paraId="6280D0F2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period korišćenja; </w:t>
      </w:r>
    </w:p>
    <w:p w14:paraId="70A81341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medije emitovanja; </w:t>
      </w:r>
    </w:p>
    <w:p w14:paraId="158EEA2B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komercijalnu upotrebu; </w:t>
      </w:r>
    </w:p>
    <w:p w14:paraId="7D78AC0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uređuju se posebnim ugovorom sa klijentom ili produkcijom.</w:t>
      </w:r>
    </w:p>
    <w:p w14:paraId="69C3712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B927B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4C330035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PROMOCIJA I KORIŠĆENJE MATERIJALA</w:t>
      </w:r>
    </w:p>
    <w:p w14:paraId="672462F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daje saglasnost AGENCIJI da koristi:</w:t>
      </w:r>
    </w:p>
    <w:p w14:paraId="5EACBD70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ime i prezime; </w:t>
      </w:r>
    </w:p>
    <w:p w14:paraId="37F254F4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umetničko ime; </w:t>
      </w:r>
    </w:p>
    <w:p w14:paraId="52FA020E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fotografije; </w:t>
      </w:r>
    </w:p>
    <w:p w14:paraId="5561A8F8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voice demo snimke; </w:t>
      </w:r>
    </w:p>
    <w:p w14:paraId="323DD558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biografiju; </w:t>
      </w:r>
    </w:p>
    <w:p w14:paraId="6D935E06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profesionalne reference; </w:t>
      </w:r>
    </w:p>
    <w:p w14:paraId="4756CE3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svrhu predstavljanja potencijalnim klijentima i partnerima.</w:t>
      </w:r>
    </w:p>
    <w:p w14:paraId="0F39158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80519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5661074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ZABRANA ZAOBILAŽENJA AGENCIJE</w:t>
      </w:r>
    </w:p>
    <w:p w14:paraId="54CB5D5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se obavezuje da neće direktno zaključivati saradnje sa klijentima, produkcijama ili partnerima koje je predstavila AGENCIJA, bez prethodnog obaveštavanja AGENCIJE.</w:t>
      </w:r>
    </w:p>
    <w:p w14:paraId="56FED6B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GLASOVNI UMETNIK ostvari direktnu saradnju sa takvim klijentom, AGENCIJA zadržava pravo na ugovorenu proviziju.</w:t>
      </w:r>
    </w:p>
    <w:p w14:paraId="2312AB5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1B438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0BE8F2F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09B568E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se obavezuju da čuvaju poverljive informacije koje se odnose na:</w:t>
      </w:r>
    </w:p>
    <w:p w14:paraId="27BEDB4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klijente; </w:t>
      </w:r>
    </w:p>
    <w:p w14:paraId="43C23B7D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produkcije; </w:t>
      </w:r>
    </w:p>
    <w:p w14:paraId="7A5BD186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projekte; </w:t>
      </w:r>
    </w:p>
    <w:p w14:paraId="2AC8E5A8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scenarije; </w:t>
      </w:r>
    </w:p>
    <w:p w14:paraId="6DC7B38B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honorare; </w:t>
      </w:r>
    </w:p>
    <w:p w14:paraId="7008F3E2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uslove saradnje. </w:t>
      </w:r>
    </w:p>
    <w:p w14:paraId="23AFDBC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DE1551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11</w:t>
      </w:r>
    </w:p>
    <w:p w14:paraId="470386F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ZAŠTITA LIČNIH PODATAKA</w:t>
      </w:r>
    </w:p>
    <w:p w14:paraId="282F8E9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će lične podatke GLASOVNOG UMETNIKA koristiti isključivo radi:</w:t>
      </w:r>
    </w:p>
    <w:p w14:paraId="2A2574F0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profesionalnog zastupanja; </w:t>
      </w:r>
    </w:p>
    <w:p w14:paraId="4F444015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prijava za projekte; </w:t>
      </w:r>
    </w:p>
    <w:p w14:paraId="51DE0989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komunikacije sa klijentima; </w:t>
      </w:r>
    </w:p>
    <w:p w14:paraId="7EA67B80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realizacije poslovne saradnje. </w:t>
      </w:r>
    </w:p>
    <w:p w14:paraId="381862D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Obrada podataka vršiće se u skladu sa važećim propisima Republike Srbije.</w:t>
      </w:r>
    </w:p>
    <w:p w14:paraId="5684985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A8A81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12</w:t>
      </w:r>
    </w:p>
    <w:p w14:paraId="51EA144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47349BD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se zaključuje na period od:</w:t>
      </w:r>
    </w:p>
    <w:p w14:paraId="23ED62F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>24</w:t>
      </w:r>
      <w:r>
        <w:rPr>
          <w:rFonts w:hint="default" w:ascii="Arial" w:hAnsi="Arial" w:cs="Arial"/>
        </w:rPr>
        <w:t xml:space="preserve"> meseci</w:t>
      </w:r>
      <w:r>
        <w:rPr>
          <w:rFonts w:hint="default" w:ascii="Arial" w:hAnsi="Arial" w:cs="Arial"/>
          <w:lang w:val="sr-Latn-RS"/>
        </w:rPr>
        <w:t xml:space="preserve"> </w:t>
      </w:r>
    </w:p>
    <w:p w14:paraId="08629AF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32F1E77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isteku perioda može biti produžen saglasnošću ugovornih strana.</w:t>
      </w:r>
    </w:p>
    <w:p w14:paraId="7F4892A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A50C6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13</w:t>
      </w:r>
    </w:p>
    <w:p w14:paraId="772083A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</w:t>
      </w:r>
    </w:p>
    <w:p w14:paraId="788F000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Svaka ugovorna strana može raskinuti ovaj Ugovor pisanim putem uz otkazni rok od:</w:t>
      </w:r>
    </w:p>
    <w:p w14:paraId="4EAE4A5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90</w:t>
      </w:r>
      <w:r>
        <w:rPr>
          <w:rFonts w:hint="default" w:ascii="Arial" w:hAnsi="Arial" w:cs="Arial"/>
        </w:rPr>
        <w:t xml:space="preserve"> dana.</w:t>
      </w:r>
    </w:p>
    <w:p w14:paraId="021D121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 ne utiče na obaveze nastale pre raskida.</w:t>
      </w:r>
    </w:p>
    <w:p w14:paraId="73107B4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Projekti koji su ugovoreni ili započeti pre raskida ostaju predmet ovog Ugovora.</w:t>
      </w:r>
    </w:p>
    <w:p w14:paraId="61EE2BF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49875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14</w:t>
      </w:r>
    </w:p>
    <w:p w14:paraId="453F01B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ODGOVORNOST UGOVORNIH STRANA</w:t>
      </w:r>
    </w:p>
    <w:p w14:paraId="51B8A38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odgovara za:</w:t>
      </w:r>
    </w:p>
    <w:p w14:paraId="71927B01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kvalitet dostavljenih audio materijala; </w:t>
      </w:r>
    </w:p>
    <w:p w14:paraId="4BC21618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tačnost profesionalnih podataka; </w:t>
      </w:r>
    </w:p>
    <w:p w14:paraId="643E3567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poštovanje rokova; </w:t>
      </w:r>
    </w:p>
    <w:p w14:paraId="4C76387B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izvršenje angažmana. </w:t>
      </w:r>
    </w:p>
    <w:p w14:paraId="49389AC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odgovara za profesionalno zastupanje i posredovanje u skladu sa ovim Ugovorom.</w:t>
      </w:r>
    </w:p>
    <w:p w14:paraId="5F45383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ED7AD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15</w:t>
      </w:r>
    </w:p>
    <w:p w14:paraId="5C26AD3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 I NADLEŽNOST</w:t>
      </w:r>
    </w:p>
    <w:p w14:paraId="6629EC1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ovaj Ugovor primenjuje se pravo Republike Srbije.</w:t>
      </w:r>
    </w:p>
    <w:p w14:paraId="4F5F488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će eventualne sporove pokušati da reše mirnim putem.</w:t>
      </w:r>
    </w:p>
    <w:p w14:paraId="0E70EFD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nemogućnosti dogovora, nadležan je stvarno nadležni sud u __________.</w:t>
      </w:r>
    </w:p>
    <w:p w14:paraId="02F0199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97B91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16</w:t>
      </w:r>
    </w:p>
    <w:p w14:paraId="1727280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ZAVRŠNE ODREDBE</w:t>
      </w:r>
    </w:p>
    <w:p w14:paraId="463EF84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predstavlja potpun dogovor između ugovornih strana.</w:t>
      </w:r>
    </w:p>
    <w:p w14:paraId="1D1FE89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Sačinjen je u dva istovetna primerka, od kojih svaka strana dobija po jedan primerak.</w:t>
      </w:r>
    </w:p>
    <w:p w14:paraId="6075454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1C2EB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SNOB</w:t>
      </w:r>
    </w:p>
    <w:p w14:paraId="3CEBD00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 ovlašćenog lica:</w:t>
      </w:r>
    </w:p>
    <w:p w14:paraId="6D08ADE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ADF72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19E1055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3D4F0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79C3B6F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C314E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Pečat:</w:t>
      </w:r>
    </w:p>
    <w:p w14:paraId="43094A3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F74F2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GLASOVNI UMETNIK / VOICE OVER MODEL</w:t>
      </w:r>
    </w:p>
    <w:p w14:paraId="400300B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</w:t>
      </w:r>
    </w:p>
    <w:p w14:paraId="23E9B46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A2F89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39F61D6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B3F72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0AB638B7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0F2961"/>
    <w:multiLevelType w:val="multilevel"/>
    <w:tmpl w:val="900F29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C31BCA03"/>
    <w:multiLevelType w:val="multilevel"/>
    <w:tmpl w:val="C31BCA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3E528F3"/>
    <w:multiLevelType w:val="multilevel"/>
    <w:tmpl w:val="C3E528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CF42AF36"/>
    <w:multiLevelType w:val="multilevel"/>
    <w:tmpl w:val="CF42AF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D90A5A10"/>
    <w:multiLevelType w:val="multilevel"/>
    <w:tmpl w:val="D90A5A1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E0117636"/>
    <w:multiLevelType w:val="multilevel"/>
    <w:tmpl w:val="E01176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E047D387"/>
    <w:multiLevelType w:val="multilevel"/>
    <w:tmpl w:val="E047D3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F8B656E5"/>
    <w:multiLevelType w:val="multilevel"/>
    <w:tmpl w:val="F8B656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11B5508C"/>
    <w:multiLevelType w:val="multilevel"/>
    <w:tmpl w:val="11B550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4056ACAA"/>
    <w:multiLevelType w:val="multilevel"/>
    <w:tmpl w:val="4056AC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5D8D2283"/>
    <w:multiLevelType w:val="multilevel"/>
    <w:tmpl w:val="5D8D22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6BAF3AC4"/>
    <w:multiLevelType w:val="multilevel"/>
    <w:tmpl w:val="6BAF3A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23099"/>
    <w:rsid w:val="06A2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2026-07-14T22:13:00Z</dcterms:created>
  <dc:creator>Administrator</dc:creator>
  <cp:lastModifiedBy>Administrator</cp:lastModifiedBy>
  <dcterms:modified xsi:type="dcterms:W3CDTF">2026-07-14T22:14:38Z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671F7148FA054C8093EF00CA873930DC_11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