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26B8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 MUZIČARA</w:t>
      </w:r>
    </w:p>
    <w:p w14:paraId="127D699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6A5CCEC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3C2B4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0E0C7B7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747A4A6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064C12F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3141CD0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6CF54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MUZIČAR / MUZIČKI UMETNIK</w:t>
      </w:r>
    </w:p>
    <w:p w14:paraId="382F3C3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1043940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 / Naziv izvođača: ___________________________</w:t>
      </w:r>
    </w:p>
    <w:p w14:paraId="1F2E3F4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7AE705C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1DE05D6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4F1534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3F234FA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 sajt / Portfolio: _____________________</w:t>
      </w:r>
    </w:p>
    <w:p w14:paraId="64ECD23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Društvene mreže: _________________________</w:t>
      </w:r>
    </w:p>
    <w:p w14:paraId="64738FC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IZVOĐAČ</w:t>
      </w:r>
      <w:r>
        <w:rPr>
          <w:rFonts w:hint="default" w:ascii="Arial" w:hAnsi="Arial" w:cs="Arial"/>
        </w:rPr>
        <w:t>)</w:t>
      </w:r>
    </w:p>
    <w:p w14:paraId="75E0CF6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zajedno u daljem tekstu: </w:t>
      </w:r>
      <w:r>
        <w:rPr>
          <w:rStyle w:val="7"/>
          <w:rFonts w:hint="default" w:ascii="Arial" w:hAnsi="Arial" w:cs="Arial"/>
        </w:rPr>
        <w:t>Ugovorne strane</w:t>
      </w:r>
      <w:r>
        <w:rPr>
          <w:rFonts w:hint="default" w:ascii="Arial" w:hAnsi="Arial" w:cs="Arial"/>
        </w:rPr>
        <w:t>.</w:t>
      </w:r>
    </w:p>
    <w:p w14:paraId="7B1CF7B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D7235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69CE5B0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3212DA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IZVOĐAČ poverava AGENCIJI neekskluzivno zastupanje, promociju, poslovno povezivanje i posredovanje u ostvarivanju profesionalnih muzičkih angažmana.</w:t>
      </w:r>
    </w:p>
    <w:p w14:paraId="1A06395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obuhvatati:</w:t>
      </w:r>
    </w:p>
    <w:p w14:paraId="68E2090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nastupe i koncerte; </w:t>
      </w:r>
    </w:p>
    <w:p w14:paraId="7451F8B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festivalske nastupe; </w:t>
      </w:r>
    </w:p>
    <w:p w14:paraId="18200E9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klupske i privatne događaje; </w:t>
      </w:r>
    </w:p>
    <w:p w14:paraId="66FDE56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korporativne događaje; </w:t>
      </w:r>
    </w:p>
    <w:p w14:paraId="020B3F9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televizijska gostovanja; </w:t>
      </w:r>
    </w:p>
    <w:p w14:paraId="6EBC7D1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radio i internet nastupe; </w:t>
      </w:r>
    </w:p>
    <w:p w14:paraId="536BEE3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kampanje; </w:t>
      </w:r>
    </w:p>
    <w:p w14:paraId="1BE8648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saradnju sa producentima, izdavačima i organizatorima događaja; </w:t>
      </w:r>
    </w:p>
    <w:p w14:paraId="2B937E7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reklamne i promotivne projekte; </w:t>
      </w:r>
    </w:p>
    <w:p w14:paraId="5CA621A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muzičke i umetničke angažmane. </w:t>
      </w:r>
    </w:p>
    <w:p w14:paraId="3A37944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D71F6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29D3120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78E245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09F3D94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zadržava pravo da sarađuje sa drugim menadžerima, agencijama, producentima, izdavačima ili direktno sa organizatorima događaja.</w:t>
      </w:r>
    </w:p>
    <w:p w14:paraId="5C11857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za sve angažmane koje je pronašla, inicirala, ugovorila ili omogućila AGENCIJA, primenjuju se odredbe ovog Ugovora.</w:t>
      </w:r>
    </w:p>
    <w:p w14:paraId="00D88D4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je dužan da obavesti AGENCIJU ukoliko dobije ponudu ili angažman koji je direktno povezan sa kontaktom ili poslovnom prilikom koju je obezbedila AGENCIJA.</w:t>
      </w:r>
    </w:p>
    <w:p w14:paraId="25EA547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B02A7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0697FB1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066B72F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3F12326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 IZVOĐAČA potencijalnim klijentima, organizatorima događaja, producentima i partnerima; </w:t>
      </w:r>
    </w:p>
    <w:p w14:paraId="7330CFE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IZVOĐAČA; </w:t>
      </w:r>
    </w:p>
    <w:p w14:paraId="0701AF4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informacije o mogućim angažmanima; </w:t>
      </w:r>
    </w:p>
    <w:p w14:paraId="4EE8ABB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u pregovorima o uslovima nastupa i saradnje; </w:t>
      </w:r>
    </w:p>
    <w:p w14:paraId="7D30223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pomaže u profesionalnom pozicioniranju IZVOĐAČA; </w:t>
      </w:r>
    </w:p>
    <w:p w14:paraId="45BFE16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podršku u razvoju muzičke karijere. </w:t>
      </w:r>
    </w:p>
    <w:p w14:paraId="55FE6ED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nije obavezna da garantuje određeni broj angažmana, već se obavezuje da ulaže profesionalne napore u pronalaženju poslovnih prilika.</w:t>
      </w:r>
    </w:p>
    <w:p w14:paraId="4434D44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017F9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4E78750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IZVOĐAČA</w:t>
      </w:r>
    </w:p>
    <w:p w14:paraId="19B6182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se obavezuje da:</w:t>
      </w:r>
    </w:p>
    <w:p w14:paraId="1881856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profesionalne podatke; </w:t>
      </w:r>
    </w:p>
    <w:p w14:paraId="2D68EA2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biografiju, fotografije, video materijale i muzičke snimke; </w:t>
      </w:r>
    </w:p>
    <w:p w14:paraId="5A85848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održava profesionalan odnos prema klijentima i partnerima; </w:t>
      </w:r>
    </w:p>
    <w:p w14:paraId="25F5458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dogovorene termine nastupa; </w:t>
      </w:r>
    </w:p>
    <w:p w14:paraId="6E67113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blagovremeno obavesti AGENCIJU o promenama važnim za saradnju; </w:t>
      </w:r>
    </w:p>
    <w:p w14:paraId="7FB8A18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narušava ugled AGENCIJE; </w:t>
      </w:r>
    </w:p>
    <w:p w14:paraId="1005F41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izvršava profesionalne obaveze prema dogovorenim angažmanima. </w:t>
      </w:r>
    </w:p>
    <w:p w14:paraId="57EBB5D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2F3636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354A01D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MUZIČKIH ANGAŽMANA</w:t>
      </w:r>
    </w:p>
    <w:p w14:paraId="3C4BB43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može biti zastupan za:</w:t>
      </w:r>
    </w:p>
    <w:p w14:paraId="425BDF3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solo nastupe; </w:t>
      </w:r>
    </w:p>
    <w:p w14:paraId="3710D5D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nastupe muzičkih grupa i bendova; </w:t>
      </w:r>
    </w:p>
    <w:p w14:paraId="668B87E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koncerte; </w:t>
      </w:r>
    </w:p>
    <w:p w14:paraId="354322D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festivale; </w:t>
      </w:r>
    </w:p>
    <w:p w14:paraId="3AE35A6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klubove; </w:t>
      </w:r>
    </w:p>
    <w:p w14:paraId="2101A21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privatne proslave; </w:t>
      </w:r>
    </w:p>
    <w:p w14:paraId="05C19E8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svadbene i korporativne događaje; </w:t>
      </w:r>
    </w:p>
    <w:p w14:paraId="517839A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TV emisije; </w:t>
      </w:r>
    </w:p>
    <w:p w14:paraId="46EDC2A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radio programe; </w:t>
      </w:r>
    </w:p>
    <w:p w14:paraId="79FD06B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online platforme; </w:t>
      </w:r>
    </w:p>
    <w:p w14:paraId="08727CF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snimanje reklama; </w:t>
      </w:r>
    </w:p>
    <w:p w14:paraId="7849F9A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spotove; </w:t>
      </w:r>
    </w:p>
    <w:p w14:paraId="0A13375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saradnju sa brendovima; </w:t>
      </w:r>
    </w:p>
    <w:p w14:paraId="05C9155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druge umetničke projekte. </w:t>
      </w:r>
    </w:p>
    <w:p w14:paraId="20BFA83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B4139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4548A60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0915476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svaki angažman koji IZVOĐAČ ostvari posredstvom AGENCIJE, IZVOĐAČ se obavezuje da AGENCIJI isplati proviziju u iznosu od:</w:t>
      </w:r>
    </w:p>
    <w:p w14:paraId="79FC138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>% od ukupnog honorara angažmana</w:t>
      </w:r>
    </w:p>
    <w:p w14:paraId="4F77FCB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</w:rPr>
        <w:t>ili drugi dogovoreni iznos</w:t>
      </w:r>
      <w:r>
        <w:rPr>
          <w:rFonts w:hint="default" w:ascii="Arial" w:hAnsi="Arial" w:cs="Arial"/>
          <w:lang w:val="sr-Latn-RS"/>
        </w:rPr>
        <w:t>.</w:t>
      </w:r>
    </w:p>
    <w:p w14:paraId="06CA3E7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se obračunava nakon zaključenja angažmana i naplate honorara.</w:t>
      </w:r>
    </w:p>
    <w:p w14:paraId="1A31B80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nema obavezu plaćanja provizije za angažmane koje je samostalno ostvario, osim ukoliko su povezani sa kontaktima ili klijentima koje je obezbedila AGENCIJA.</w:t>
      </w:r>
    </w:p>
    <w:p w14:paraId="2AB96B7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34687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3128A68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PROMOCIJA I KORIŠĆENJE MATERIJALA</w:t>
      </w:r>
    </w:p>
    <w:p w14:paraId="4B1FB70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daje saglasnost AGENCIJI da koristi:</w:t>
      </w:r>
    </w:p>
    <w:p w14:paraId="3DE763B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273AE51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umetničko ime; </w:t>
      </w:r>
    </w:p>
    <w:p w14:paraId="414CA0F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39A237D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materijale; </w:t>
      </w:r>
    </w:p>
    <w:p w14:paraId="2DE5CA9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biografiju; </w:t>
      </w:r>
    </w:p>
    <w:p w14:paraId="2B3C827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muzičke reference; </w:t>
      </w:r>
    </w:p>
    <w:p w14:paraId="1D5F24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svrhu profesionalnog predstavljanja IZVOĐAČA potencijalnim klijentima, organizatorima i partnerima.</w:t>
      </w:r>
    </w:p>
    <w:p w14:paraId="568737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nema pravo da materijale koristi u svrhe koje nisu povezane sa profesionalnom promocijom IZVOĐAČA bez dodatne saglasnosti.</w:t>
      </w:r>
    </w:p>
    <w:p w14:paraId="6E43E87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367685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41550C9C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AUTORSKA I IZVOĐAČKA PRAVA</w:t>
      </w:r>
    </w:p>
    <w:p w14:paraId="7E516DE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IZVOĐAČ ne prenosi na AGENCIJU autorska, izvođačka ili druga prava na muzička dela.</w:t>
      </w:r>
    </w:p>
    <w:p w14:paraId="09C75F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dobija isključivo pravo poslovnog zastupanja i posredovanja u skladu sa ovim Ugovorom.</w:t>
      </w:r>
    </w:p>
    <w:p w14:paraId="5345FA9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 prava na muzička dela ostaju vlasništvo IZVOĐAČA ili drugih nosilaca prava.</w:t>
      </w:r>
    </w:p>
    <w:p w14:paraId="2F8453A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06068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5361E56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6F44814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se obavezuje da neće direktno zaključiti saradnju sa klijentima, organizatorima ili partnerima koje je predstavila AGENCIJA, bez prethodnog obaveštavanja AGENCIJE.</w:t>
      </w:r>
    </w:p>
    <w:p w14:paraId="394C985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IZVOĐAČ ostvari angažman sa takvim klijentom, AGENCIJA zadržava pravo na ugovorenu proviziju.</w:t>
      </w:r>
    </w:p>
    <w:p w14:paraId="71482E5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C5520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69C2A51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30B9A6E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čuvaju poverljive informacije u vezi sa:</w:t>
      </w:r>
    </w:p>
    <w:p w14:paraId="3425A46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poslovnim kontaktima; </w:t>
      </w:r>
    </w:p>
    <w:p w14:paraId="5563AEE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cenama angažmana; </w:t>
      </w:r>
    </w:p>
    <w:p w14:paraId="6A1E00C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uslovima saradnje; </w:t>
      </w:r>
    </w:p>
    <w:p w14:paraId="32E10ABB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ponudama; </w:t>
      </w:r>
    </w:p>
    <w:p w14:paraId="70BA9333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poslovnim strategijama. </w:t>
      </w:r>
    </w:p>
    <w:p w14:paraId="4BC6EBE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4BF139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2B24B77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44227D8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saglasne su da će lične podatke koristiti isključivo u svrhu realizacije ovog Ugovora i u skladu sa važećim propisima Republike Srbije.</w:t>
      </w:r>
    </w:p>
    <w:p w14:paraId="067D2D8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2CF3A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4D65B2A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0D17CC3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20B8166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</w:t>
      </w:r>
      <w:r>
        <w:rPr>
          <w:rFonts w:hint="default" w:ascii="Arial" w:hAnsi="Arial" w:cs="Arial"/>
          <w:lang w:val="sr-Latn-RS"/>
        </w:rPr>
        <w:t xml:space="preserve"> </w:t>
      </w:r>
    </w:p>
    <w:p w14:paraId="6E0AF83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02EFC48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navedenog perioda, Ugovor može biti produžen saglasnošću obe ugovorne strane.</w:t>
      </w:r>
    </w:p>
    <w:p w14:paraId="6D61684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80C20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55BFF95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58852CD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 uz otkazni rok od:</w:t>
      </w:r>
    </w:p>
    <w:p w14:paraId="2E60A8B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bookmarkStart w:id="0" w:name="_GoBack"/>
      <w:bookmarkEnd w:id="0"/>
      <w:r>
        <w:rPr>
          <w:rFonts w:hint="default" w:ascii="Arial" w:hAnsi="Arial" w:cs="Arial"/>
        </w:rPr>
        <w:t xml:space="preserve"> dana.</w:t>
      </w:r>
    </w:p>
    <w:p w14:paraId="06ADC2D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obaveze koje su nastale pre dana raskida.</w:t>
      </w:r>
    </w:p>
    <w:p w14:paraId="6F90B24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Angažmani koji su ugovoreni ili započeti pre raskida podležu odredbama ovog Ugovora.</w:t>
      </w:r>
    </w:p>
    <w:p w14:paraId="4400FA7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9865A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47F8B318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UGOVORNIH STRANA</w:t>
      </w:r>
    </w:p>
    <w:p w14:paraId="5A48C9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odgovaraju za štetu koju prouzrokuju drugoj strani namernim ili nepažljivim postupanjem.</w:t>
      </w:r>
    </w:p>
    <w:p w14:paraId="2F358D7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odgovara za tačnost dostavljenih podataka i profesionalno izvršenje potvrđenih angažmana.</w:t>
      </w:r>
    </w:p>
    <w:p w14:paraId="4330ADD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20FA8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01F2C5C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5ED51D4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primenjuje se pravo Republike Srbije.</w:t>
      </w:r>
    </w:p>
    <w:p w14:paraId="2A64452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3098349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7DF6F8F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F6550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62866DD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5005B72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347975E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639EF25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95A8E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59E3EFF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 ___________________</w:t>
      </w:r>
    </w:p>
    <w:p w14:paraId="1FB023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</w:t>
      </w:r>
    </w:p>
    <w:p w14:paraId="6CD2B7C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</w:t>
      </w:r>
    </w:p>
    <w:p w14:paraId="7E558B5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5A88038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0E259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IZVOĐAČ / MUZIČAR</w:t>
      </w:r>
    </w:p>
    <w:p w14:paraId="054BE87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</w:t>
      </w:r>
    </w:p>
    <w:p w14:paraId="5736E69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ime: ___________________</w:t>
      </w:r>
    </w:p>
    <w:p w14:paraId="1F22F01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 ___________________</w:t>
      </w:r>
    </w:p>
    <w:p w14:paraId="0DDA2F9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___________________</w:t>
      </w:r>
    </w:p>
    <w:p w14:paraId="6BE5C151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9C9420"/>
    <w:multiLevelType w:val="multilevel"/>
    <w:tmpl w:val="919C94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C300F83"/>
    <w:multiLevelType w:val="multilevel"/>
    <w:tmpl w:val="BC300F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D6ADFC5C"/>
    <w:multiLevelType w:val="multilevel"/>
    <w:tmpl w:val="D6ADFC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1B77E7AB"/>
    <w:multiLevelType w:val="multilevel"/>
    <w:tmpl w:val="1B77E7A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20AEA055"/>
    <w:multiLevelType w:val="multilevel"/>
    <w:tmpl w:val="20AEA0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448F16F6"/>
    <w:multiLevelType w:val="multilevel"/>
    <w:tmpl w:val="448F16F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92536"/>
    <w:rsid w:val="31992536"/>
    <w:rsid w:val="650B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795</Words>
  <Characters>5480</Characters>
  <Lines>0</Lines>
  <Paragraphs>0</Paragraphs>
  <TotalTime>1</TotalTime>
  <ScaleCrop>false</ScaleCrop>
  <LinksUpToDate>false</LinksUpToDate>
  <CharactersWithSpaces>6172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2026-07-14T21:58:00Z</dcterms:created>
  <dc:creator>Administrator</dc:creator>
  <cp:lastModifiedBy>Milan Rakic Agency SNOB</cp:lastModifiedBy>
  <dcterms:modified xsi:type="dcterms:W3CDTF">2026-07-14T22:03:41Z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5A05B41D42C2442A8ACA3FB7276C54D6_11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