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6637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</w:t>
      </w:r>
    </w:p>
    <w:p w14:paraId="1F58E0C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INFLUENSERA I UGC KREATORA</w:t>
      </w:r>
    </w:p>
    <w:p w14:paraId="46E8BB8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4DE84AF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88ECD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</w:t>
      </w:r>
    </w:p>
    <w:p w14:paraId="237B8CE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_____________________</w:t>
      </w:r>
    </w:p>
    <w:p w14:paraId="67229AA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8"/>
          <w:rFonts w:hint="default" w:ascii="Arial" w:hAnsi="Arial" w:cs="Arial"/>
        </w:rPr>
        <w:t>AGENCIJA</w:t>
      </w:r>
      <w:r>
        <w:rPr>
          <w:rFonts w:hint="default" w:ascii="Arial" w:hAnsi="Arial" w:cs="Arial"/>
        </w:rPr>
        <w:t>)</w:t>
      </w:r>
    </w:p>
    <w:p w14:paraId="115AF6C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427A733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80536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INFLUENSER / UGC KREATOR</w:t>
      </w:r>
    </w:p>
    <w:p w14:paraId="00CAF28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___________________________</w:t>
      </w:r>
    </w:p>
    <w:p w14:paraId="0195346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 / korisničko ime: ___________________________</w:t>
      </w:r>
    </w:p>
    <w:p w14:paraId="5F37304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 rođenja: ___________________________</w:t>
      </w:r>
    </w:p>
    <w:p w14:paraId="55D04CC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Adresa: _________________________________</w:t>
      </w:r>
    </w:p>
    <w:p w14:paraId="1B84417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Telefon: ________________________________</w:t>
      </w:r>
    </w:p>
    <w:p w14:paraId="4B6ADA5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E-mail: _________________________________</w:t>
      </w:r>
    </w:p>
    <w:p w14:paraId="6CCEE9F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Web sajt / Portfolio: _____________________</w:t>
      </w:r>
    </w:p>
    <w:p w14:paraId="3323923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Društvene mreže:</w:t>
      </w:r>
    </w:p>
    <w:p w14:paraId="6C1A638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Instagram: ______________________________</w:t>
      </w:r>
    </w:p>
    <w:p w14:paraId="0E0CCAD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TikTok: _________________________________</w:t>
      </w:r>
    </w:p>
    <w:p w14:paraId="5892F33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YouTube: _______________________________</w:t>
      </w:r>
    </w:p>
    <w:p w14:paraId="37730E4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Facebook: _______________________________</w:t>
      </w:r>
    </w:p>
    <w:p w14:paraId="3FC4D16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LinkedIn: _______________________________</w:t>
      </w:r>
    </w:p>
    <w:p w14:paraId="4C62A9B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Broj pratilaca: ___________________________</w:t>
      </w:r>
    </w:p>
    <w:p w14:paraId="5B7D403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Oblast sadržaja:</w:t>
      </w:r>
    </w:p>
    <w:p w14:paraId="3DAFAA5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064CE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8"/>
          <w:rFonts w:hint="default" w:ascii="Arial" w:hAnsi="Arial" w:cs="Arial"/>
        </w:rPr>
        <w:t>KREATOR</w:t>
      </w:r>
      <w:r>
        <w:rPr>
          <w:rFonts w:hint="default" w:ascii="Arial" w:hAnsi="Arial" w:cs="Arial"/>
        </w:rPr>
        <w:t>)</w:t>
      </w:r>
    </w:p>
    <w:p w14:paraId="4AFC696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zajedno u daljem tekstu:</w:t>
      </w:r>
    </w:p>
    <w:p w14:paraId="327027D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Ugovorne strane</w:t>
      </w:r>
    </w:p>
    <w:p w14:paraId="19FE28E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D6262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1D8C773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032A71C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KREATOR poverava AGENCIJI neekskluzivno zastupanje, promociju, poslovno povezivanje i posredovanje u ostvarivanju profesionalnih saradnji sa brendovima, kompanijama, marketinškim agencijama, produkcijama i drugim poslovnim partnerima.</w:t>
      </w:r>
    </w:p>
    <w:p w14:paraId="6708B76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obuhvatati:</w:t>
      </w:r>
    </w:p>
    <w:p w14:paraId="1CF78F2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influencer marketing kampanje; </w:t>
      </w:r>
    </w:p>
    <w:p w14:paraId="02C2819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UGC (User Generated Content) projekte; </w:t>
      </w:r>
    </w:p>
    <w:p w14:paraId="2A8E129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kreiranje foto i video sadržaja; </w:t>
      </w:r>
    </w:p>
    <w:p w14:paraId="4C030C2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promociju proizvoda i usluga; </w:t>
      </w:r>
    </w:p>
    <w:p w14:paraId="5553D82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reklamne kampanje; </w:t>
      </w:r>
    </w:p>
    <w:p w14:paraId="60DF97E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društvene mreže; </w:t>
      </w:r>
    </w:p>
    <w:p w14:paraId="6A2583B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saradnju sa brendovima; </w:t>
      </w:r>
    </w:p>
    <w:p w14:paraId="24B6DEB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ambasadorske kampanje; </w:t>
      </w:r>
    </w:p>
    <w:p w14:paraId="317F1B4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event angažmane; </w:t>
      </w:r>
    </w:p>
    <w:p w14:paraId="1A17710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digitalne projekte; </w:t>
      </w:r>
    </w:p>
    <w:p w14:paraId="71A039B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druge marketinške i kreativne saradnje. </w:t>
      </w:r>
    </w:p>
    <w:p w14:paraId="4CC60CB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DFF3C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3CC00FE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6D8D6E7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1D1F196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zadržava pravo da sarađuje sa drugim agencijama, menadžerima, platformama ili direktno sa brendovima.</w:t>
      </w:r>
    </w:p>
    <w:p w14:paraId="2D7D95A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za sve saradnje koje je pronašla, inicirala, pregovarala ili omogućila AGENCIJA SNOB, primenjuju se odredbe ovog Ugovora.</w:t>
      </w:r>
    </w:p>
    <w:p w14:paraId="6E1B3F3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je dužan da obavesti AGENCIJU o poslovnim ponudama koje su povezane sa kontaktima ili klijentima koje je obezbedila AGENCIJA.</w:t>
      </w:r>
    </w:p>
    <w:p w14:paraId="1F47A16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3B86E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6F3CE7C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1F94102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7A56A24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 KREATORA potencijalnim klijentima i brendovima; </w:t>
      </w:r>
    </w:p>
    <w:p w14:paraId="7281D44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profesionalni profil KREATORA; </w:t>
      </w:r>
    </w:p>
    <w:p w14:paraId="1F572DD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pronalazi mogućnosti za komercijalne saradnje; </w:t>
      </w:r>
    </w:p>
    <w:p w14:paraId="774D92C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prosleđuje ponude i kampanje koje odgovaraju profilu KREATORA; </w:t>
      </w:r>
    </w:p>
    <w:p w14:paraId="380CAB5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posreduje između KREATORA i klijenta; </w:t>
      </w:r>
    </w:p>
    <w:p w14:paraId="7B3F9FE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učestvuje u pregovorima o uslovima saradnje; </w:t>
      </w:r>
    </w:p>
    <w:p w14:paraId="4D13B5C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podršku u profesionalnom razvoju i pozicioniranju KREATORA. </w:t>
      </w:r>
    </w:p>
    <w:p w14:paraId="3C4E2BC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 garantuje određeni broj saradnji, već ulaže profesionalne napore u pronalaženju poslovnih prilika.</w:t>
      </w:r>
    </w:p>
    <w:p w14:paraId="73CFADA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7C7C9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7F759225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KREATORA</w:t>
      </w:r>
    </w:p>
    <w:p w14:paraId="1BE2333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se obavezuje da:</w:t>
      </w:r>
    </w:p>
    <w:p w14:paraId="203C9B1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lične i profesionalne podatke; </w:t>
      </w:r>
    </w:p>
    <w:p w14:paraId="2D71DFB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aktuelne fotografije, video materijale i portfolio; </w:t>
      </w:r>
    </w:p>
    <w:p w14:paraId="73E6C4F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podatke o društvenim mrežama i statistici publike; </w:t>
      </w:r>
    </w:p>
    <w:p w14:paraId="5B243A4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održava profesionalan javni profil; </w:t>
      </w:r>
    </w:p>
    <w:p w14:paraId="3B03488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dogovorene rokove za izradu sadržaja; </w:t>
      </w:r>
    </w:p>
    <w:p w14:paraId="3B704B8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kreira sadržaj u skladu sa dogovorenim zahtevima klijenta; </w:t>
      </w:r>
    </w:p>
    <w:p w14:paraId="3BB076C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komunicira sa brendovima i partnerima; </w:t>
      </w:r>
    </w:p>
    <w:p w14:paraId="37D9BE0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 objavljuje sadržaj koji može narušiti ugled AGENCIJE ili klijenta; </w:t>
      </w:r>
    </w:p>
    <w:p w14:paraId="196DD98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obavesti AGENCIJU o značajnim promenama u vezi sa svojim profilom. </w:t>
      </w:r>
    </w:p>
    <w:p w14:paraId="6C016BB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FF9D6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101586D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VRSTE ANGAŽMANA</w:t>
      </w:r>
    </w:p>
    <w:p w14:paraId="4A30E9F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može biti zastupan za sledeće vrste saradnji:</w:t>
      </w:r>
    </w:p>
    <w:p w14:paraId="52EB63F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INFLUENSER SARADNJE</w:t>
      </w:r>
    </w:p>
    <w:p w14:paraId="0739991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sponzorisane objave; </w:t>
      </w:r>
    </w:p>
    <w:p w14:paraId="2332C1E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Instagram objave i storiji; </w:t>
      </w:r>
    </w:p>
    <w:p w14:paraId="3FF7B18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TikTok video sadržaji; </w:t>
      </w:r>
    </w:p>
    <w:p w14:paraId="4746C9A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YouTube sadržaji; </w:t>
      </w:r>
    </w:p>
    <w:p w14:paraId="1CD6DBE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recenzije proizvoda; </w:t>
      </w:r>
    </w:p>
    <w:p w14:paraId="23F6552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predstavljanje usluga; </w:t>
      </w:r>
    </w:p>
    <w:p w14:paraId="40E2361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nagradne igre; </w:t>
      </w:r>
    </w:p>
    <w:p w14:paraId="2DCFC5E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promotivne kampanje; </w:t>
      </w:r>
    </w:p>
    <w:p w14:paraId="6CDA6D0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ambasadorske saradnje. </w:t>
      </w:r>
    </w:p>
    <w:p w14:paraId="259A229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UGC SADRŽAJ</w:t>
      </w:r>
    </w:p>
    <w:p w14:paraId="5CA14CC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reklame; </w:t>
      </w:r>
    </w:p>
    <w:p w14:paraId="38B4FA1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demonstracije proizvoda; </w:t>
      </w:r>
    </w:p>
    <w:p w14:paraId="6E1E538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testiranja proizvoda; </w:t>
      </w:r>
    </w:p>
    <w:p w14:paraId="7750902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tutorijali; </w:t>
      </w:r>
    </w:p>
    <w:p w14:paraId="6204204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iskustva korisnika; </w:t>
      </w:r>
    </w:p>
    <w:p w14:paraId="0E71910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lifestyle sadržaji; </w:t>
      </w:r>
    </w:p>
    <w:p w14:paraId="02E4C45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sadržaji za plaćene oglase; </w:t>
      </w:r>
    </w:p>
    <w:p w14:paraId="72BE708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 proizvoda; </w:t>
      </w:r>
    </w:p>
    <w:p w14:paraId="2D375B0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kreativni marketinški materijali. </w:t>
      </w:r>
    </w:p>
    <w:p w14:paraId="6F86F62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OSTALI PROJEKTI</w:t>
      </w:r>
    </w:p>
    <w:p w14:paraId="558075D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događaji i promocije; </w:t>
      </w:r>
    </w:p>
    <w:p w14:paraId="444C7EC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javni nastupi; </w:t>
      </w:r>
    </w:p>
    <w:p w14:paraId="526DD05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gostovanja; </w:t>
      </w:r>
    </w:p>
    <w:p w14:paraId="67CC4E4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digitalne kampanje; </w:t>
      </w:r>
    </w:p>
    <w:p w14:paraId="74675B17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saradnje sa kompanijama i institucijama. </w:t>
      </w:r>
    </w:p>
    <w:p w14:paraId="6D13A10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C2B81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1FFA637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49514C9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svaku saradnju koju KREATOR ostvari putem AGENCIJE SNOB, KREATOR se obavezuje da AGENCIJI isplati proviziju u iznosu od:</w:t>
      </w:r>
    </w:p>
    <w:p w14:paraId="43C8A75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Style w:val="8"/>
          <w:rFonts w:hint="default" w:ascii="Arial" w:hAnsi="Arial" w:cs="Arial"/>
          <w:lang w:val="sr-Latn-RS"/>
        </w:rPr>
        <w:t>30</w:t>
      </w:r>
      <w:r>
        <w:rPr>
          <w:rStyle w:val="8"/>
          <w:rFonts w:hint="default" w:ascii="Arial" w:hAnsi="Arial" w:cs="Arial"/>
        </w:rPr>
        <w:t>% od ukupne vrednosti angažmana</w:t>
      </w:r>
      <w:r>
        <w:rPr>
          <w:rFonts w:hint="default" w:ascii="Arial" w:hAnsi="Arial" w:cs="Arial"/>
          <w:b/>
          <w:bCs/>
          <w:lang w:val="sr-Latn-RS"/>
        </w:rPr>
        <w:t>, osim ako nije drugačije dogovoreno.</w:t>
      </w:r>
    </w:p>
    <w:p w14:paraId="39AAA01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obuhvata:</w:t>
      </w:r>
    </w:p>
    <w:p w14:paraId="42E01490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pronalaženje klijenta; </w:t>
      </w:r>
    </w:p>
    <w:p w14:paraId="105B94FC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pregovaranje uslova; </w:t>
      </w:r>
    </w:p>
    <w:p w14:paraId="3CD5B1D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organizaciju saradnje; </w:t>
      </w:r>
    </w:p>
    <w:p w14:paraId="507BCCE2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komunikaciju sa klijentom; </w:t>
      </w:r>
    </w:p>
    <w:p w14:paraId="1C6BDB08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administrativnu podršku. </w:t>
      </w:r>
    </w:p>
    <w:p w14:paraId="03EA17B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nema obavezu plaćanja provizije za saradnje koje je samostalno ostvario, osim ukoliko su povezane sa klijentima ili kontaktima koje je obezbedila AGENCIJA.</w:t>
      </w:r>
    </w:p>
    <w:p w14:paraId="637DAE4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BC8F6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1865965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PRAVA NA SADRŽAJ</w:t>
      </w:r>
    </w:p>
    <w:p w14:paraId="65C505C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zadržava prava na svoje originalne sadržaje, osim ako posebnim ugovorom sa klijentom nije drugačije dogovoreno.</w:t>
      </w:r>
    </w:p>
    <w:p w14:paraId="72B51D1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Pravo korišćenja sadržaja od strane brenda ili klijenta (uključujući korišćenje za:</w:t>
      </w:r>
    </w:p>
    <w:p w14:paraId="7DCD746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društvene mreže; </w:t>
      </w:r>
    </w:p>
    <w:p w14:paraId="323EC93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internet oglase; </w:t>
      </w:r>
    </w:p>
    <w:p w14:paraId="2A2C7429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televiziju; </w:t>
      </w:r>
    </w:p>
    <w:p w14:paraId="008087B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web sajtove; </w:t>
      </w:r>
    </w:p>
    <w:p w14:paraId="552FEE70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promotivne materijale; </w:t>
      </w:r>
    </w:p>
    <w:p w14:paraId="4FCE178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plaćene kampanje) </w:t>
      </w:r>
    </w:p>
    <w:p w14:paraId="2D11AA1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uređuje se posebnim uslovima konkretne saradnje.</w:t>
      </w:r>
    </w:p>
    <w:p w14:paraId="08126C4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01B6C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07120ED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SAGLASNOST ZA PROMOCIJU KREATORA</w:t>
      </w:r>
    </w:p>
    <w:p w14:paraId="6AF85D4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daje saglasnost AGENCIJI da koristi:</w:t>
      </w:r>
    </w:p>
    <w:p w14:paraId="3D136746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ime i prezime; </w:t>
      </w:r>
    </w:p>
    <w:p w14:paraId="3A82C4DB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umetničko ime; </w:t>
      </w:r>
    </w:p>
    <w:p w14:paraId="28D1BF2D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27F39323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materijale; </w:t>
      </w:r>
    </w:p>
    <w:p w14:paraId="047CD987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biografiju; </w:t>
      </w:r>
    </w:p>
    <w:p w14:paraId="68D242CF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statistiku društvenih mreža; </w:t>
      </w:r>
    </w:p>
    <w:p w14:paraId="1289F03C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portfolio; </w:t>
      </w:r>
    </w:p>
    <w:p w14:paraId="6213B02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svrhu predstavljanja potencijalnim klijentima, brendovima i poslovnim partnerima.</w:t>
      </w:r>
    </w:p>
    <w:p w14:paraId="32D9949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E9317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71EE315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PODACI O PUBLIKA I STATISTIKA</w:t>
      </w:r>
    </w:p>
    <w:p w14:paraId="229DE31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se obavezuje da dostavi tačne podatke o:</w:t>
      </w:r>
    </w:p>
    <w:p w14:paraId="6C480563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broju pratilaca; </w:t>
      </w:r>
    </w:p>
    <w:p w14:paraId="74935463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prosečnom dosegu objava; </w:t>
      </w:r>
    </w:p>
    <w:p w14:paraId="0270BE59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angažovanju publike; </w:t>
      </w:r>
    </w:p>
    <w:p w14:paraId="0F83232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demografiji publike; </w:t>
      </w:r>
    </w:p>
    <w:p w14:paraId="0B86C2E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prethodnim saradnjama. </w:t>
      </w:r>
    </w:p>
    <w:p w14:paraId="577EDEE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garantuje da dostavljeni podaci nisu lažni ili namerno prikazani netačno.</w:t>
      </w:r>
    </w:p>
    <w:p w14:paraId="63C1D99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9134F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2F5B7A45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015DEF9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se obavezuje da neće direktno zaključivati saradnje sa klijentima, brendovima ili kompanijama koje je predstavila AGENCIJA, bez prethodnog obaveštavanja AGENCIJE.</w:t>
      </w:r>
    </w:p>
    <w:p w14:paraId="515263C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KREATOR ostvari direktnu saradnju sa klijentom kojeg je obezbedila AGENCIJA, AGENCIJA zadržava pravo na ugovorenu proviziju.</w:t>
      </w:r>
    </w:p>
    <w:p w14:paraId="1207181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267517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70874C1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5BA0FBE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čuvaju poverljive informacije koje se odnose na:</w:t>
      </w:r>
    </w:p>
    <w:p w14:paraId="16F282A9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klijente; </w:t>
      </w:r>
    </w:p>
    <w:p w14:paraId="1B570D21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kampanje; </w:t>
      </w:r>
    </w:p>
    <w:p w14:paraId="50E29BBF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honorare; </w:t>
      </w:r>
    </w:p>
    <w:p w14:paraId="5368BEBB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poslovne uslove; </w:t>
      </w:r>
    </w:p>
    <w:p w14:paraId="5228F614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marketinške strategije; </w:t>
      </w:r>
    </w:p>
    <w:p w14:paraId="4E8D8CBC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kontakte. </w:t>
      </w:r>
    </w:p>
    <w:p w14:paraId="001C94F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F3CED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7D7122C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7F45A11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će lične podatke KREATORA koristiti isključivo radi:</w:t>
      </w:r>
    </w:p>
    <w:p w14:paraId="22014968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profesionalnog zastupanja; </w:t>
      </w:r>
    </w:p>
    <w:p w14:paraId="05452FE2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predstavljanja klijentima; </w:t>
      </w:r>
    </w:p>
    <w:p w14:paraId="58F926FA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realizacije poslovnih saradnji. </w:t>
      </w:r>
    </w:p>
    <w:p w14:paraId="4485856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Obrada podataka vršiće se u skladu sa važećim propisima Republike Srbije.</w:t>
      </w:r>
    </w:p>
    <w:p w14:paraId="5242044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E5D012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13</w:t>
      </w:r>
    </w:p>
    <w:p w14:paraId="103B87E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6274335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3D3FFD9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</w:t>
      </w:r>
      <w:r>
        <w:rPr>
          <w:rFonts w:hint="default" w:ascii="Arial" w:hAnsi="Arial" w:cs="Arial"/>
          <w:lang w:val="sr-Latn-RS"/>
        </w:rPr>
        <w:t xml:space="preserve"> </w:t>
      </w:r>
    </w:p>
    <w:p w14:paraId="4518F96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75E6EB9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navedenog perioda može biti produžen saglasnošću ugovornih strana.</w:t>
      </w:r>
    </w:p>
    <w:p w14:paraId="1676AF1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9C0A1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14</w:t>
      </w:r>
    </w:p>
    <w:p w14:paraId="4270D88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4F3F31A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ugovorna strana može raskinuti ovaj Ugovor pisanim putem uz otkazni rok od:</w:t>
      </w:r>
    </w:p>
    <w:p w14:paraId="3C6E8F7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 xml:space="preserve">90 </w:t>
      </w:r>
      <w:bookmarkStart w:id="0" w:name="_GoBack"/>
      <w:bookmarkEnd w:id="0"/>
      <w:r>
        <w:rPr>
          <w:rFonts w:hint="default" w:ascii="Arial" w:hAnsi="Arial" w:cs="Arial"/>
        </w:rPr>
        <w:t>dana.</w:t>
      </w:r>
    </w:p>
    <w:p w14:paraId="046310F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 ne utiče na obaveze nastale pre raskida.</w:t>
      </w:r>
    </w:p>
    <w:p w14:paraId="7774444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Saradnje koje su ugovorene ili započete pre raskida ostaju predmet ovog Ugovora.</w:t>
      </w:r>
    </w:p>
    <w:p w14:paraId="088B07A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4B489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15</w:t>
      </w:r>
    </w:p>
    <w:p w14:paraId="19DD5D5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ODGOVORNOST UGOVORNIH STRANA</w:t>
      </w:r>
    </w:p>
    <w:p w14:paraId="5DAF1AE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KREATOR odgovara za:</w:t>
      </w:r>
    </w:p>
    <w:p w14:paraId="14F31C59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tačnost dostavljenih podataka; </w:t>
      </w:r>
    </w:p>
    <w:p w14:paraId="1F9B4F6A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kvalitet i autentičnost sadržaja; </w:t>
      </w:r>
    </w:p>
    <w:p w14:paraId="67173E7B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poštovanje dogovorenih rokova; </w:t>
      </w:r>
    </w:p>
    <w:p w14:paraId="2D4FA00B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ponašanje prema klijentima. </w:t>
      </w:r>
    </w:p>
    <w:p w14:paraId="1AF26DF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odgovara za profesionalno zastupanje i posredovanje u skladu sa ovim Ugovorom.</w:t>
      </w:r>
    </w:p>
    <w:p w14:paraId="6C23003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9C849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16</w:t>
      </w:r>
    </w:p>
    <w:p w14:paraId="39EB437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0E4BBD2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ovaj Ugovor primenjuje se pravo Republike Srbije.</w:t>
      </w:r>
    </w:p>
    <w:p w14:paraId="2BFAD6E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će eventualne sporove pokušati da reše mirnim putem.</w:t>
      </w:r>
    </w:p>
    <w:p w14:paraId="768E1F6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nemogućnosti dogovora, nadležan je stvarno nadležni sud u __________.</w:t>
      </w:r>
    </w:p>
    <w:p w14:paraId="53AE805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1C427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17</w:t>
      </w:r>
    </w:p>
    <w:p w14:paraId="54C69B8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08DC998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potpun dogovor između ugovornih strana.</w:t>
      </w:r>
    </w:p>
    <w:p w14:paraId="20B06EF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7D14FD5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D9C92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55EFDB8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ovlašćenog lica:</w:t>
      </w:r>
    </w:p>
    <w:p w14:paraId="1041286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0B8CD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02CC99D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6107D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1BDF425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6524E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Pečat:</w:t>
      </w:r>
    </w:p>
    <w:p w14:paraId="271934A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220C5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INFLUENSER / UGC KREATOR</w:t>
      </w:r>
    </w:p>
    <w:p w14:paraId="50C3AD8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</w:t>
      </w:r>
    </w:p>
    <w:p w14:paraId="7A70A8D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68529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251B5FA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7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56D49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224C21F5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3E2119"/>
    <w:multiLevelType w:val="multilevel"/>
    <w:tmpl w:val="943E21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68AA6B3"/>
    <w:multiLevelType w:val="multilevel"/>
    <w:tmpl w:val="A68AA6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E677105"/>
    <w:multiLevelType w:val="multilevel"/>
    <w:tmpl w:val="CE6771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D168334B"/>
    <w:multiLevelType w:val="multilevel"/>
    <w:tmpl w:val="D16833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E219FE01"/>
    <w:multiLevelType w:val="multilevel"/>
    <w:tmpl w:val="E219FE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EB7B9925"/>
    <w:multiLevelType w:val="multilevel"/>
    <w:tmpl w:val="EB7B9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ED818A6C"/>
    <w:multiLevelType w:val="multilevel"/>
    <w:tmpl w:val="ED818A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0AFE238C"/>
    <w:multiLevelType w:val="multilevel"/>
    <w:tmpl w:val="0AFE23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38E3AEBA"/>
    <w:multiLevelType w:val="multilevel"/>
    <w:tmpl w:val="38E3AE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4C5EAD42"/>
    <w:multiLevelType w:val="multilevel"/>
    <w:tmpl w:val="4C5EAD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5C9A5CF8"/>
    <w:multiLevelType w:val="multilevel"/>
    <w:tmpl w:val="5C9A5C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64778B0A"/>
    <w:multiLevelType w:val="multilevel"/>
    <w:tmpl w:val="64778B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7BC97DA5"/>
    <w:multiLevelType w:val="multilevel"/>
    <w:tmpl w:val="7BC97DA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12"/>
  </w:num>
  <w:num w:numId="6">
    <w:abstractNumId w:val="5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06CE2"/>
    <w:rsid w:val="2C365BE2"/>
    <w:rsid w:val="3CE0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1005</Words>
  <Characters>7026</Characters>
  <Lines>0</Lines>
  <Paragraphs>0</Paragraphs>
  <TotalTime>3</TotalTime>
  <ScaleCrop>false</ScaleCrop>
  <LinksUpToDate>false</LinksUpToDate>
  <CharactersWithSpaces>7893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2026-07-14T21:51:00Z</dcterms:created>
  <dc:creator>Administrator</dc:creator>
  <cp:lastModifiedBy>Milan Rakic Agency SNOB</cp:lastModifiedBy>
  <dcterms:modified xsi:type="dcterms:W3CDTF">2026-07-14T22:08:30Z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A411F123AA684C4FA87FD44E71E31C7E_11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